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18CC6" w14:textId="77777777" w:rsidR="00FA13D5" w:rsidRDefault="00C6114F" w:rsidP="00FA13D5">
      <w:pPr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</w:pPr>
      <w:r w:rsidRPr="00C6114F">
        <w:rPr>
          <w:rFonts w:asciiTheme="majorHAnsi" w:eastAsiaTheme="majorEastAsia" w:hAnsiTheme="majorHAnsi" w:cstheme="majorBidi"/>
          <w:b/>
          <w:bCs/>
          <w:color w:val="2F5496" w:themeColor="accent1" w:themeShade="BF"/>
          <w:sz w:val="32"/>
          <w:szCs w:val="32"/>
        </w:rPr>
        <w:t>Service Provider Risk Assessment</w:t>
      </w:r>
    </w:p>
    <w:p w14:paraId="6BA27ADE" w14:textId="77777777" w:rsidR="00C6114F" w:rsidRDefault="00C6114F" w:rsidP="00FA13D5"/>
    <w:p w14:paraId="535088EA" w14:textId="20F840E9" w:rsidR="00FA13D5" w:rsidRDefault="00CA1449" w:rsidP="00FA13D5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A1449">
        <w:rPr>
          <w:rFonts w:asciiTheme="minorHAnsi" w:hAnsiTheme="minorHAnsi" w:cstheme="minorHAnsi"/>
          <w:sz w:val="22"/>
          <w:szCs w:val="22"/>
        </w:rPr>
        <w:t xml:space="preserve">Questionnaire requested by </w:t>
      </w:r>
      <w:r w:rsidR="001F3489">
        <w:rPr>
          <w:rFonts w:asciiTheme="minorHAnsi" w:hAnsiTheme="minorHAnsi" w:cstheme="minorHAnsi"/>
          <w:sz w:val="22"/>
          <w:szCs w:val="22"/>
        </w:rPr>
        <w:t xml:space="preserve">FIELDS </w:t>
      </w:r>
      <w:r w:rsidR="00A05983">
        <w:rPr>
          <w:rFonts w:asciiTheme="minorHAnsi" w:hAnsiTheme="minorHAnsi" w:cstheme="minorHAnsi"/>
          <w:b/>
          <w:bCs/>
          <w:sz w:val="22"/>
          <w:szCs w:val="22"/>
        </w:rPr>
        <w:t>AUTO GROUP</w:t>
      </w:r>
    </w:p>
    <w:p w14:paraId="53A152FF" w14:textId="77777777" w:rsidR="00B00574" w:rsidRPr="00CA1449" w:rsidRDefault="00B00574" w:rsidP="00FA13D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EF9E03E" w14:textId="77777777" w:rsidR="00CA1449" w:rsidRPr="00CA1449" w:rsidRDefault="00CA1449" w:rsidP="00FA13D5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PlainTable2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3870"/>
        <w:gridCol w:w="1880"/>
      </w:tblGrid>
      <w:tr w:rsidR="00CA1449" w:rsidRPr="00CA1449" w14:paraId="2A1E0AAF" w14:textId="77777777" w:rsidTr="00CA14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40" w:type="dxa"/>
            <w:tcBorders>
              <w:bottom w:val="none" w:sz="0" w:space="0" w:color="auto"/>
            </w:tcBorders>
          </w:tcPr>
          <w:p w14:paraId="031CA20A" w14:textId="77777777" w:rsidR="00CA1449" w:rsidRPr="00CA1449" w:rsidRDefault="00CA1449" w:rsidP="008262D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Name of Person Completing This Questionnaire</w:t>
            </w:r>
          </w:p>
        </w:tc>
        <w:tc>
          <w:tcPr>
            <w:tcW w:w="3870" w:type="dxa"/>
            <w:tcBorders>
              <w:bottom w:val="none" w:sz="0" w:space="0" w:color="auto"/>
            </w:tcBorders>
          </w:tcPr>
          <w:p w14:paraId="7C810251" w14:textId="77777777" w:rsidR="00CA1449" w:rsidRPr="00CA1449" w:rsidRDefault="00CA1449" w:rsidP="008262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Service Provider Name</w:t>
            </w:r>
          </w:p>
        </w:tc>
        <w:tc>
          <w:tcPr>
            <w:tcW w:w="1880" w:type="dxa"/>
            <w:tcBorders>
              <w:bottom w:val="none" w:sz="0" w:space="0" w:color="auto"/>
            </w:tcBorders>
          </w:tcPr>
          <w:p w14:paraId="7C42CF77" w14:textId="77777777" w:rsidR="00CA1449" w:rsidRPr="00CA1449" w:rsidRDefault="00CA1449" w:rsidP="008262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Date Completed</w:t>
            </w:r>
          </w:p>
        </w:tc>
      </w:tr>
    </w:tbl>
    <w:p w14:paraId="5D8C9831" w14:textId="77777777" w:rsidR="00CA1449" w:rsidRPr="00FA13D5" w:rsidRDefault="00CA1449" w:rsidP="00FA13D5">
      <w:pPr>
        <w:jc w:val="both"/>
      </w:pPr>
    </w:p>
    <w:tbl>
      <w:tblPr>
        <w:tblStyle w:val="TableGrid"/>
        <w:tblW w:w="0" w:type="auto"/>
        <w:tblCellMar>
          <w:top w:w="72" w:type="dxa"/>
          <w:bottom w:w="72" w:type="dxa"/>
        </w:tblCellMar>
        <w:tblLook w:val="04A0" w:firstRow="1" w:lastRow="0" w:firstColumn="1" w:lastColumn="0" w:noHBand="0" w:noVBand="1"/>
      </w:tblPr>
      <w:tblGrid>
        <w:gridCol w:w="5305"/>
        <w:gridCol w:w="2340"/>
        <w:gridCol w:w="3145"/>
      </w:tblGrid>
      <w:tr w:rsidR="00CA1449" w14:paraId="566CD633" w14:textId="77777777" w:rsidTr="006D5925">
        <w:tc>
          <w:tcPr>
            <w:tcW w:w="5305" w:type="dxa"/>
          </w:tcPr>
          <w:p w14:paraId="75B7679D" w14:textId="77777777" w:rsidR="00CA1449" w:rsidRPr="00CA1449" w:rsidRDefault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1. Are you an employee or authorized representative of this vendor/company? Indicate the Person's Name in the comments.</w:t>
            </w:r>
          </w:p>
        </w:tc>
        <w:tc>
          <w:tcPr>
            <w:tcW w:w="2340" w:type="dxa"/>
          </w:tcPr>
          <w:p w14:paraId="180EEDBF" w14:textId="77777777" w:rsidR="00CA1449" w:rsidRPr="00CA1449" w:rsidRDefault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bookmarkEnd w:id="0"/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6EA67D1B" w14:textId="77777777" w:rsidR="00CA1449" w:rsidRDefault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Person’s Name:</w:t>
            </w:r>
          </w:p>
          <w:p w14:paraId="0FC367AB" w14:textId="78532EF8" w:rsidR="00441541" w:rsidRPr="00CA1449" w:rsidRDefault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Jason Cooper</w:t>
            </w:r>
          </w:p>
        </w:tc>
      </w:tr>
      <w:tr w:rsidR="00CA1449" w14:paraId="0F5479D8" w14:textId="77777777" w:rsidTr="006D5925">
        <w:tc>
          <w:tcPr>
            <w:tcW w:w="5305" w:type="dxa"/>
          </w:tcPr>
          <w:p w14:paraId="28623C85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2. Does your company offer software applications as part of its services?</w:t>
            </w:r>
          </w:p>
        </w:tc>
        <w:tc>
          <w:tcPr>
            <w:tcW w:w="2340" w:type="dxa"/>
          </w:tcPr>
          <w:p w14:paraId="5BB8738F" w14:textId="77777777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4E362C76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4DBF7CF6" w14:textId="77777777" w:rsidTr="006D5925">
        <w:tc>
          <w:tcPr>
            <w:tcW w:w="5305" w:type="dxa"/>
          </w:tcPr>
          <w:p w14:paraId="36D3182E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3. Is client data encrypted at rest and in transit? If not, why not?</w:t>
            </w:r>
          </w:p>
        </w:tc>
        <w:tc>
          <w:tcPr>
            <w:tcW w:w="2340" w:type="dxa"/>
          </w:tcPr>
          <w:p w14:paraId="5B5365D7" w14:textId="77777777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2976CDBC" w14:textId="1BCCBEC0" w:rsidR="00CA1449" w:rsidRPr="00CA1449" w:rsidRDefault="00441541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1541">
              <w:rPr>
                <w:rFonts w:asciiTheme="minorHAnsi" w:hAnsiTheme="minorHAnsi" w:cstheme="minorHAnsi"/>
                <w:sz w:val="22"/>
                <w:szCs w:val="22"/>
              </w:rPr>
              <w:t xml:space="preserve">Yes. </w:t>
            </w:r>
            <w:proofErr w:type="spellStart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Covideo</w:t>
            </w:r>
            <w:proofErr w:type="spellEnd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 xml:space="preserve"> encrypts client data in transit via HTTPS/TLS and at rest using AES-256 on AWS RDS Aurora</w:t>
            </w:r>
          </w:p>
        </w:tc>
      </w:tr>
      <w:tr w:rsidR="00CA1449" w14:paraId="2379C993" w14:textId="77777777" w:rsidTr="006D5925">
        <w:tc>
          <w:tcPr>
            <w:tcW w:w="5305" w:type="dxa"/>
          </w:tcPr>
          <w:p w14:paraId="4629D723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4. Has your company experienced a data breach in the past 12 months that affected customers' personal information?</w:t>
            </w:r>
          </w:p>
        </w:tc>
        <w:tc>
          <w:tcPr>
            <w:tcW w:w="2340" w:type="dxa"/>
          </w:tcPr>
          <w:p w14:paraId="4E2F3786" w14:textId="77777777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0471F968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1464394D" w14:textId="77777777" w:rsidTr="006D5925">
        <w:tc>
          <w:tcPr>
            <w:tcW w:w="5305" w:type="dxa"/>
          </w:tcPr>
          <w:p w14:paraId="1236C820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5. Does your company have insurance coverage for a data breach that may involve our customer information that your company acquires while doing business with us?</w:t>
            </w:r>
          </w:p>
        </w:tc>
        <w:tc>
          <w:tcPr>
            <w:tcW w:w="2340" w:type="dxa"/>
          </w:tcPr>
          <w:p w14:paraId="5AA81E2F" w14:textId="77777777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E9AD181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A1449" w14:paraId="7E7947CE" w14:textId="77777777" w:rsidTr="006D5925">
        <w:tc>
          <w:tcPr>
            <w:tcW w:w="5305" w:type="dxa"/>
          </w:tcPr>
          <w:p w14:paraId="63F70720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6. Does your company require security awareness training for all employees? If so, please answer how often it is provided in the comments section.</w:t>
            </w:r>
          </w:p>
        </w:tc>
        <w:tc>
          <w:tcPr>
            <w:tcW w:w="2340" w:type="dxa"/>
          </w:tcPr>
          <w:p w14:paraId="16D953C2" w14:textId="77777777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2A6EF9FE" w14:textId="38A0E53E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Security Training Frequency:</w:t>
            </w:r>
            <w:r w:rsidR="00441541">
              <w:rPr>
                <w:rFonts w:asciiTheme="minorHAnsi" w:hAnsiTheme="minorHAnsi" w:cstheme="minorHAnsi"/>
                <w:sz w:val="22"/>
                <w:szCs w:val="22"/>
              </w:rPr>
              <w:br/>
              <w:t>Annually cybersecurity training for our employees is mandatory.</w:t>
            </w:r>
          </w:p>
        </w:tc>
      </w:tr>
      <w:tr w:rsidR="00CA1449" w14:paraId="41B06682" w14:textId="77777777" w:rsidTr="006D5925">
        <w:tc>
          <w:tcPr>
            <w:tcW w:w="5305" w:type="dxa"/>
          </w:tcPr>
          <w:p w14:paraId="0DC4B56E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7. Does your company monitor for the effectiveness of employee security training by testing your users with simulated attacks?</w:t>
            </w:r>
          </w:p>
        </w:tc>
        <w:tc>
          <w:tcPr>
            <w:tcW w:w="2340" w:type="dxa"/>
          </w:tcPr>
          <w:p w14:paraId="4E70FFB9" w14:textId="77777777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600F2FFA" w14:textId="2E016029" w:rsidR="00CA1449" w:rsidRPr="00CA1449" w:rsidRDefault="00441541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Covideo</w:t>
            </w:r>
            <w:proofErr w:type="spellEnd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 xml:space="preserve"> includes social engineering awareness, including phishing, as part of its annual security training, and plans to begin phishing simulations in the near future.</w:t>
            </w:r>
          </w:p>
        </w:tc>
      </w:tr>
      <w:tr w:rsidR="00CA1449" w14:paraId="56EEA2B1" w14:textId="77777777" w:rsidTr="006D5925">
        <w:tc>
          <w:tcPr>
            <w:tcW w:w="5305" w:type="dxa"/>
          </w:tcPr>
          <w:p w14:paraId="27595727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8. Does your company have a process for restricting access to customer files on a need-to-know basis?</w:t>
            </w:r>
          </w:p>
        </w:tc>
        <w:tc>
          <w:tcPr>
            <w:tcW w:w="2340" w:type="dxa"/>
          </w:tcPr>
          <w:p w14:paraId="2971496A" w14:textId="77777777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A1A1D9A" w14:textId="1B708F62" w:rsidR="00CA1449" w:rsidRPr="00CA1449" w:rsidRDefault="00441541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Covideo</w:t>
            </w:r>
            <w:proofErr w:type="spellEnd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 xml:space="preserve"> grants privileges based on the Principle of Least Privilege (</w:t>
            </w:r>
            <w:proofErr w:type="spellStart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PoLP</w:t>
            </w:r>
            <w:proofErr w:type="spellEnd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</w:tr>
      <w:tr w:rsidR="00CA1449" w14:paraId="4FE7763B" w14:textId="77777777" w:rsidTr="006D5925">
        <w:tc>
          <w:tcPr>
            <w:tcW w:w="5305" w:type="dxa"/>
          </w:tcPr>
          <w:p w14:paraId="1BE442FC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9. Do you have a written information security program?</w:t>
            </w:r>
          </w:p>
        </w:tc>
        <w:tc>
          <w:tcPr>
            <w:tcW w:w="2340" w:type="dxa"/>
          </w:tcPr>
          <w:p w14:paraId="1EEA797E" w14:textId="77777777" w:rsidR="00CA1449" w:rsidRPr="00CA1449" w:rsidRDefault="00CA1449" w:rsidP="00CA1449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2443963D" w14:textId="77777777" w:rsidR="00CA1449" w:rsidRPr="00CA1449" w:rsidRDefault="00CA1449" w:rsidP="00CA144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1541" w14:paraId="00D3C34A" w14:textId="77777777" w:rsidTr="006D5925">
        <w:tc>
          <w:tcPr>
            <w:tcW w:w="5305" w:type="dxa"/>
          </w:tcPr>
          <w:p w14:paraId="7DAF87A0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10. Does your company conduct annual risk assessments that assess electronic, physical, and administrative information safeguards?</w:t>
            </w:r>
          </w:p>
        </w:tc>
        <w:tc>
          <w:tcPr>
            <w:tcW w:w="2340" w:type="dxa"/>
          </w:tcPr>
          <w:p w14:paraId="51F30F4B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49E87FC" w14:textId="523E79C1" w:rsidR="00441541" w:rsidRPr="00441541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Covideo</w:t>
            </w:r>
            <w:proofErr w:type="spellEnd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 xml:space="preserve"> conducts risk assessments as part of its SOC 2 audit and renewal process, covering physical, </w:t>
            </w:r>
            <w:r w:rsidRPr="0044154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administrative, and electronic safeguards</w:t>
            </w:r>
          </w:p>
        </w:tc>
      </w:tr>
      <w:tr w:rsidR="00441541" w14:paraId="4F9F0EC2" w14:textId="77777777" w:rsidTr="006D5925">
        <w:tc>
          <w:tcPr>
            <w:tcW w:w="5305" w:type="dxa"/>
          </w:tcPr>
          <w:p w14:paraId="56F7A15C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11. Does your company have systems in place to securely dispose of documents that have personal identifiable information on them?</w:t>
            </w:r>
          </w:p>
        </w:tc>
        <w:tc>
          <w:tcPr>
            <w:tcW w:w="2340" w:type="dxa"/>
          </w:tcPr>
          <w:p w14:paraId="74F61818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20073593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1541" w14:paraId="236B7961" w14:textId="77777777" w:rsidTr="006D5925">
        <w:tc>
          <w:tcPr>
            <w:tcW w:w="5305" w:type="dxa"/>
          </w:tcPr>
          <w:p w14:paraId="240617D2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12. Does your company have systems in place to restrict access to files/documents containing customers personal information to those with proper authorization?</w:t>
            </w:r>
          </w:p>
        </w:tc>
        <w:tc>
          <w:tcPr>
            <w:tcW w:w="2340" w:type="dxa"/>
          </w:tcPr>
          <w:p w14:paraId="18CCA9FC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EA1E217" w14:textId="1F0C1218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Through role-based access control enforced by VPN and firewall rules; access is granted only under the Principle of Least Privilege (</w:t>
            </w:r>
            <w:proofErr w:type="spellStart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PoLP</w:t>
            </w:r>
            <w:proofErr w:type="spellEnd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); and privileged account lists are reviewed and updated on a regular schedule</w:t>
            </w:r>
          </w:p>
        </w:tc>
      </w:tr>
      <w:tr w:rsidR="00441541" w14:paraId="748A49FF" w14:textId="77777777" w:rsidTr="006D5925">
        <w:tc>
          <w:tcPr>
            <w:tcW w:w="5305" w:type="dxa"/>
          </w:tcPr>
          <w:p w14:paraId="6D1C3CCD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13. Does your company have due diligence processes and procedures for vetting subcontractors, including having them sign processing agreements that are compliant with applicable federal and state laws?</w:t>
            </w:r>
          </w:p>
        </w:tc>
        <w:tc>
          <w:tcPr>
            <w:tcW w:w="2340" w:type="dxa"/>
          </w:tcPr>
          <w:p w14:paraId="6F557802" w14:textId="4DFCFE48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3CE9E887" w14:textId="42C6753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41541">
              <w:rPr>
                <w:rFonts w:asciiTheme="minorHAnsi" w:hAnsiTheme="minorHAnsi" w:cstheme="minorHAnsi"/>
                <w:sz w:val="22"/>
                <w:szCs w:val="22"/>
              </w:rPr>
              <w:t xml:space="preserve">for any service provider or sub-processor that could handle customer personal information, </w:t>
            </w:r>
            <w:proofErr w:type="spellStart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Covideo</w:t>
            </w:r>
            <w:proofErr w:type="spellEnd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 xml:space="preserve"> requires a data-processing agreement (or the provider’s own privacy addendum that meets the same legal standards) to ensure compliance with applicable U.S. state and federal data-privacy laws</w:t>
            </w:r>
          </w:p>
        </w:tc>
      </w:tr>
      <w:tr w:rsidR="00441541" w14:paraId="0424C3E0" w14:textId="77777777" w:rsidTr="006D5925">
        <w:tc>
          <w:tcPr>
            <w:tcW w:w="5305" w:type="dxa"/>
          </w:tcPr>
          <w:p w14:paraId="7845BC5C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14. Has your company performed penetration testing of its systems within the past 12 months?</w:t>
            </w:r>
          </w:p>
        </w:tc>
        <w:tc>
          <w:tcPr>
            <w:tcW w:w="2340" w:type="dxa"/>
          </w:tcPr>
          <w:p w14:paraId="26581806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1C9E68BC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1541" w14:paraId="631D6CB8" w14:textId="77777777" w:rsidTr="006D5925">
        <w:tc>
          <w:tcPr>
            <w:tcW w:w="5305" w:type="dxa"/>
          </w:tcPr>
          <w:p w14:paraId="117B181C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15. Has your company conducted a vulnerability assessment of your systems within the past 6 months?</w:t>
            </w:r>
          </w:p>
        </w:tc>
        <w:tc>
          <w:tcPr>
            <w:tcW w:w="2340" w:type="dxa"/>
          </w:tcPr>
          <w:p w14:paraId="3A589256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72F2AE80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1541" w14:paraId="7B305647" w14:textId="77777777" w:rsidTr="006D5925">
        <w:tc>
          <w:tcPr>
            <w:tcW w:w="5305" w:type="dxa"/>
          </w:tcPr>
          <w:p w14:paraId="7AE0B15F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16. Does your company maintain end-of-life or unsupported operating systems or software? If so, are these systems used to manage or maintain customer data?</w:t>
            </w:r>
          </w:p>
        </w:tc>
        <w:tc>
          <w:tcPr>
            <w:tcW w:w="2340" w:type="dxa"/>
          </w:tcPr>
          <w:p w14:paraId="1901843F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6A3B2CBE" w14:textId="2997F2CA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>Covideo</w:t>
            </w:r>
            <w:proofErr w:type="spellEnd"/>
            <w:r w:rsidRPr="00441541">
              <w:rPr>
                <w:rFonts w:asciiTheme="minorHAnsi" w:hAnsiTheme="minorHAnsi" w:cstheme="minorHAnsi"/>
                <w:sz w:val="22"/>
                <w:szCs w:val="22"/>
              </w:rPr>
              <w:t xml:space="preserve"> runs only currently supported operating systems (specifically Linux)</w:t>
            </w:r>
          </w:p>
        </w:tc>
      </w:tr>
      <w:tr w:rsidR="00441541" w14:paraId="23194F8C" w14:textId="77777777" w:rsidTr="006D5925">
        <w:tc>
          <w:tcPr>
            <w:tcW w:w="5305" w:type="dxa"/>
          </w:tcPr>
          <w:p w14:paraId="086AD928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17. Does your company regularly patch or update systems and third-party software and monitor for noncompliance?</w:t>
            </w:r>
          </w:p>
        </w:tc>
        <w:tc>
          <w:tcPr>
            <w:tcW w:w="2340" w:type="dxa"/>
          </w:tcPr>
          <w:p w14:paraId="061994A6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1E6851DD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1541" w14:paraId="3ECD738D" w14:textId="77777777" w:rsidTr="006D5925">
        <w:tc>
          <w:tcPr>
            <w:tcW w:w="5305" w:type="dxa"/>
          </w:tcPr>
          <w:p w14:paraId="1D0D738C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18. Does your company have a written incident response plan in the event of a security breach?</w:t>
            </w:r>
          </w:p>
        </w:tc>
        <w:tc>
          <w:tcPr>
            <w:tcW w:w="2340" w:type="dxa"/>
          </w:tcPr>
          <w:p w14:paraId="2816727D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0032FAD5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1541" w14:paraId="42C622A7" w14:textId="77777777" w:rsidTr="006D5925">
        <w:tc>
          <w:tcPr>
            <w:tcW w:w="5305" w:type="dxa"/>
          </w:tcPr>
          <w:p w14:paraId="6AD6CE93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19. Does your company require users to create complex passwords with 9 characters or greater?</w:t>
            </w:r>
          </w:p>
        </w:tc>
        <w:tc>
          <w:tcPr>
            <w:tcW w:w="2340" w:type="dxa"/>
          </w:tcPr>
          <w:p w14:paraId="4DBFCA46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51BFB66C" w14:textId="544DC36A" w:rsidR="00441541" w:rsidRPr="00CA1449" w:rsidRDefault="00DD6934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DD6934">
              <w:rPr>
                <w:rFonts w:asciiTheme="minorHAnsi" w:hAnsiTheme="minorHAnsi" w:cstheme="minorHAnsi"/>
                <w:sz w:val="22"/>
                <w:szCs w:val="22"/>
              </w:rPr>
              <w:t>at least 8 characters, one or more numeric characters, one or more upper case character and one or more special characters</w:t>
            </w:r>
          </w:p>
        </w:tc>
      </w:tr>
      <w:tr w:rsidR="00441541" w14:paraId="0AA13771" w14:textId="77777777" w:rsidTr="006D5925">
        <w:tc>
          <w:tcPr>
            <w:tcW w:w="5305" w:type="dxa"/>
          </w:tcPr>
          <w:p w14:paraId="462C3D34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20. Does your company prohibit shared logins?</w:t>
            </w:r>
          </w:p>
        </w:tc>
        <w:tc>
          <w:tcPr>
            <w:tcW w:w="2340" w:type="dxa"/>
          </w:tcPr>
          <w:p w14:paraId="2A34DA3F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441541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48A55B02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1541" w14:paraId="62D3694D" w14:textId="77777777" w:rsidTr="006D5925">
        <w:tc>
          <w:tcPr>
            <w:tcW w:w="5305" w:type="dxa"/>
          </w:tcPr>
          <w:p w14:paraId="65D8AA1D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20. Does your company prohibit shared logins?</w:t>
            </w:r>
          </w:p>
        </w:tc>
        <w:tc>
          <w:tcPr>
            <w:tcW w:w="2340" w:type="dxa"/>
          </w:tcPr>
          <w:p w14:paraId="4402FFFD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42236480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41541" w14:paraId="321B3D90" w14:textId="77777777" w:rsidTr="006D5925">
        <w:tc>
          <w:tcPr>
            <w:tcW w:w="5305" w:type="dxa"/>
          </w:tcPr>
          <w:p w14:paraId="637B90E7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22. Do you have an account lockout policy?</w:t>
            </w:r>
          </w:p>
        </w:tc>
        <w:tc>
          <w:tcPr>
            <w:tcW w:w="2340" w:type="dxa"/>
          </w:tcPr>
          <w:p w14:paraId="1672D745" w14:textId="77777777" w:rsidR="00441541" w:rsidRPr="00CA1449" w:rsidRDefault="00441541" w:rsidP="00441541">
            <w:pPr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pPr>
            <w:r w:rsidRPr="00DD6934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D6934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instrText xml:space="preserve"> FORMCHECKBOX </w:instrText>
            </w:r>
            <w:r w:rsidRPr="00DD6934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</w:r>
            <w:r w:rsidRPr="00DD6934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separate"/>
            </w:r>
            <w:r w:rsidRPr="00DD6934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:highlight w:val="black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Yes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No </w: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Pr="00CA1449">
              <w:rPr>
                <w:rFonts w:asciiTheme="minorHAnsi" w:eastAsiaTheme="minorHAnsi" w:hAnsiTheme="minorHAnsi" w:cstheme="minorHAnsi"/>
                <w:kern w:val="2"/>
                <w:sz w:val="22"/>
                <w:szCs w:val="22"/>
                <w14:ligatures w14:val="standardContextual"/>
              </w:rPr>
              <w:t xml:space="preserve"> N/A</w:t>
            </w:r>
          </w:p>
        </w:tc>
        <w:tc>
          <w:tcPr>
            <w:tcW w:w="3145" w:type="dxa"/>
          </w:tcPr>
          <w:p w14:paraId="4EB93461" w14:textId="77777777" w:rsidR="00441541" w:rsidRPr="00CA1449" w:rsidRDefault="00441541" w:rsidP="0044154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A158C5C" w14:textId="77777777" w:rsidR="00FA13D5" w:rsidRDefault="00FA13D5"/>
    <w:p w14:paraId="07B69777" w14:textId="77777777" w:rsidR="00FA13D5" w:rsidRPr="00CA1449" w:rsidRDefault="00FA13D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PlainTable2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795"/>
        <w:gridCol w:w="6390"/>
        <w:gridCol w:w="2605"/>
      </w:tblGrid>
      <w:tr w:rsidR="00FA13D5" w:rsidRPr="00CA1449" w14:paraId="0855FC94" w14:textId="77777777" w:rsidTr="00FA13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  <w:tcBorders>
              <w:bottom w:val="none" w:sz="0" w:space="0" w:color="auto"/>
            </w:tcBorders>
          </w:tcPr>
          <w:p w14:paraId="02DD753E" w14:textId="77777777" w:rsidR="00FA13D5" w:rsidRPr="00CA1449" w:rsidRDefault="00FA13D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Date</w:t>
            </w:r>
          </w:p>
        </w:tc>
        <w:tc>
          <w:tcPr>
            <w:tcW w:w="6390" w:type="dxa"/>
            <w:tcBorders>
              <w:bottom w:val="none" w:sz="0" w:space="0" w:color="auto"/>
            </w:tcBorders>
          </w:tcPr>
          <w:p w14:paraId="04E78A2B" w14:textId="77777777" w:rsidR="00FA13D5" w:rsidRPr="00CA1449" w:rsidRDefault="00FA13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Signature of Authorized Agent of Service Provider</w:t>
            </w:r>
          </w:p>
        </w:tc>
        <w:tc>
          <w:tcPr>
            <w:tcW w:w="2605" w:type="dxa"/>
            <w:tcBorders>
              <w:bottom w:val="none" w:sz="0" w:space="0" w:color="auto"/>
            </w:tcBorders>
          </w:tcPr>
          <w:p w14:paraId="41AC4168" w14:textId="77777777" w:rsidR="00FA13D5" w:rsidRPr="00CA1449" w:rsidRDefault="00FA13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CA1449">
              <w:rPr>
                <w:rFonts w:asciiTheme="minorHAnsi" w:hAnsiTheme="minorHAnsi" w:cstheme="minorHAnsi"/>
                <w:sz w:val="22"/>
                <w:szCs w:val="22"/>
              </w:rPr>
              <w:t>Title</w:t>
            </w:r>
          </w:p>
        </w:tc>
      </w:tr>
    </w:tbl>
    <w:p w14:paraId="65C78118" w14:textId="77777777" w:rsidR="00FA13D5" w:rsidRPr="00CA1449" w:rsidRDefault="00FA13D5">
      <w:pPr>
        <w:rPr>
          <w:rFonts w:asciiTheme="minorHAnsi" w:hAnsiTheme="minorHAnsi" w:cstheme="minorHAnsi"/>
          <w:sz w:val="22"/>
          <w:szCs w:val="22"/>
        </w:rPr>
      </w:pPr>
    </w:p>
    <w:sectPr w:rsidR="00FA13D5" w:rsidRPr="00CA1449" w:rsidSect="00FA13D5">
      <w:headerReference w:type="default" r:id="rId6"/>
      <w:footerReference w:type="even" r:id="rId7"/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B2A72" w14:textId="77777777" w:rsidR="00336775" w:rsidRDefault="00336775" w:rsidP="002304BC">
      <w:r>
        <w:separator/>
      </w:r>
    </w:p>
  </w:endnote>
  <w:endnote w:type="continuationSeparator" w:id="0">
    <w:p w14:paraId="24C69687" w14:textId="77777777" w:rsidR="00336775" w:rsidRDefault="00336775" w:rsidP="00230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06251289"/>
      <w:docPartObj>
        <w:docPartGallery w:val="Page Numbers (Bottom of Page)"/>
        <w:docPartUnique/>
      </w:docPartObj>
    </w:sdtPr>
    <w:sdtContent>
      <w:p w14:paraId="64EF62BB" w14:textId="77777777" w:rsidR="002304BC" w:rsidRDefault="002304BC" w:rsidP="00AF3EE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EAB957F" w14:textId="77777777" w:rsidR="002304BC" w:rsidRDefault="002304BC" w:rsidP="002304B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983699250"/>
      <w:docPartObj>
        <w:docPartGallery w:val="Page Numbers (Bottom of Page)"/>
        <w:docPartUnique/>
      </w:docPartObj>
    </w:sdtPr>
    <w:sdtContent>
      <w:p w14:paraId="4DDD62E1" w14:textId="77777777" w:rsidR="002304BC" w:rsidRDefault="002304BC" w:rsidP="00AF3EE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127377E" w14:textId="77777777" w:rsidR="002304BC" w:rsidRDefault="006D5925" w:rsidP="002304BC">
    <w:pPr>
      <w:pStyle w:val="Footer"/>
      <w:ind w:right="360"/>
    </w:pPr>
    <w:r>
      <w:t>Service Provider Risk Assessment</w:t>
    </w:r>
    <w:r w:rsidR="002304B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3B107" w14:textId="77777777" w:rsidR="00336775" w:rsidRDefault="00336775" w:rsidP="002304BC">
      <w:r>
        <w:separator/>
      </w:r>
    </w:p>
  </w:footnote>
  <w:footnote w:type="continuationSeparator" w:id="0">
    <w:p w14:paraId="45AC1E00" w14:textId="77777777" w:rsidR="00336775" w:rsidRDefault="00336775" w:rsidP="00230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4995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DEEAF6" w:themeFill="accent5" w:themeFillTint="33"/>
      <w:tblCellMar>
        <w:top w:w="144" w:type="dxa"/>
        <w:bottom w:w="144" w:type="dxa"/>
      </w:tblCellMar>
      <w:tblLook w:val="04A0" w:firstRow="1" w:lastRow="0" w:firstColumn="1" w:lastColumn="0" w:noHBand="0" w:noVBand="1"/>
    </w:tblPr>
    <w:tblGrid>
      <w:gridCol w:w="1800"/>
      <w:gridCol w:w="8989"/>
    </w:tblGrid>
    <w:tr w:rsidR="009D268A" w14:paraId="3FDB46E8" w14:textId="77777777" w:rsidTr="008262D9">
      <w:tc>
        <w:tcPr>
          <w:tcW w:w="834" w:type="pct"/>
          <w:shd w:val="clear" w:color="auto" w:fill="2E74B5" w:themeFill="accent5" w:themeFillShade="BF"/>
          <w:vAlign w:val="center"/>
        </w:tcPr>
        <w:p w14:paraId="3298F9DE" w14:textId="77777777" w:rsidR="009D268A" w:rsidRDefault="009D268A" w:rsidP="009D268A">
          <w:pPr>
            <w:pStyle w:val="Header"/>
          </w:pPr>
          <w:r>
            <w:rPr>
              <w:noProof/>
            </w:rPr>
            <w:drawing>
              <wp:inline distT="0" distB="0" distL="0" distR="0" wp14:anchorId="1D5E85BC" wp14:editId="4E3D3232">
                <wp:extent cx="971426" cy="457200"/>
                <wp:effectExtent l="0" t="0" r="0" b="0"/>
                <wp:docPr id="100243267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02432674" name="Picture 100243267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6379" cy="4642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6" w:type="pct"/>
          <w:shd w:val="clear" w:color="auto" w:fill="2E74B5" w:themeFill="accent5" w:themeFillShade="BF"/>
          <w:vAlign w:val="center"/>
        </w:tcPr>
        <w:p w14:paraId="31B6760B" w14:textId="77777777" w:rsidR="009D268A" w:rsidRPr="00925B1B" w:rsidRDefault="009D268A" w:rsidP="009D268A">
          <w:pPr>
            <w:pStyle w:val="Header"/>
            <w:rPr>
              <w:b/>
              <w:bCs/>
              <w:color w:val="FFFFFF" w:themeColor="background1"/>
              <w:sz w:val="32"/>
              <w:szCs w:val="32"/>
            </w:rPr>
          </w:pPr>
          <w:r w:rsidRPr="00925B1B">
            <w:rPr>
              <w:b/>
              <w:bCs/>
              <w:color w:val="FFFFFF" w:themeColor="background1"/>
              <w:sz w:val="32"/>
              <w:szCs w:val="32"/>
            </w:rPr>
            <w:t>Fields Auto Group Compliance</w:t>
          </w:r>
        </w:p>
      </w:tc>
    </w:tr>
  </w:tbl>
  <w:p w14:paraId="5A3C13FD" w14:textId="77777777" w:rsidR="009D268A" w:rsidRDefault="009D26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3D5"/>
    <w:rsid w:val="0008627B"/>
    <w:rsid w:val="001F3489"/>
    <w:rsid w:val="00221EFB"/>
    <w:rsid w:val="002304BC"/>
    <w:rsid w:val="002C0086"/>
    <w:rsid w:val="00336775"/>
    <w:rsid w:val="00441541"/>
    <w:rsid w:val="005C6D73"/>
    <w:rsid w:val="006C7DCF"/>
    <w:rsid w:val="006D5925"/>
    <w:rsid w:val="00804F15"/>
    <w:rsid w:val="00857896"/>
    <w:rsid w:val="009033C3"/>
    <w:rsid w:val="009955DD"/>
    <w:rsid w:val="009D268A"/>
    <w:rsid w:val="00A05983"/>
    <w:rsid w:val="00B00574"/>
    <w:rsid w:val="00B212F4"/>
    <w:rsid w:val="00B47B20"/>
    <w:rsid w:val="00B61A4F"/>
    <w:rsid w:val="00C6114F"/>
    <w:rsid w:val="00CA1449"/>
    <w:rsid w:val="00D06573"/>
    <w:rsid w:val="00DD6934"/>
    <w:rsid w:val="00E558FD"/>
    <w:rsid w:val="00E8539F"/>
    <w:rsid w:val="00F42E54"/>
    <w:rsid w:val="00FA1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1D5E241"/>
  <w15:chartTrackingRefBased/>
  <w15:docId w15:val="{C3751E0B-E5FF-4948-9E95-83DB74BC3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1449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A13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A13D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D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A13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FA13D5"/>
  </w:style>
  <w:style w:type="table" w:styleId="TableGrid">
    <w:name w:val="Table Grid"/>
    <w:basedOn w:val="TableNormal"/>
    <w:uiPriority w:val="39"/>
    <w:rsid w:val="00FA13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FA13D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2304B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2304BC"/>
  </w:style>
  <w:style w:type="paragraph" w:styleId="Footer">
    <w:name w:val="footer"/>
    <w:basedOn w:val="Normal"/>
    <w:link w:val="FooterChar"/>
    <w:uiPriority w:val="99"/>
    <w:unhideWhenUsed/>
    <w:rsid w:val="002304BC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2304BC"/>
  </w:style>
  <w:style w:type="character" w:styleId="PageNumber">
    <w:name w:val="page number"/>
    <w:basedOn w:val="DefaultParagraphFont"/>
    <w:uiPriority w:val="99"/>
    <w:semiHidden/>
    <w:unhideWhenUsed/>
    <w:rsid w:val="002304BC"/>
  </w:style>
  <w:style w:type="character" w:styleId="FollowedHyperlink">
    <w:name w:val="FollowedHyperlink"/>
    <w:basedOn w:val="DefaultParagraphFont"/>
    <w:uiPriority w:val="99"/>
    <w:semiHidden/>
    <w:unhideWhenUsed/>
    <w:rsid w:val="009D26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0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6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Willgren</dc:creator>
  <cp:keywords/>
  <dc:description/>
  <cp:lastModifiedBy>Ivan Mikic</cp:lastModifiedBy>
  <cp:revision>3</cp:revision>
  <dcterms:created xsi:type="dcterms:W3CDTF">2025-07-24T18:27:00Z</dcterms:created>
  <dcterms:modified xsi:type="dcterms:W3CDTF">2025-07-26T12:38:00Z</dcterms:modified>
</cp:coreProperties>
</file>